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B5" w:rsidRDefault="004645B5" w:rsidP="004645B5">
      <w:pPr>
        <w:ind w:left="0"/>
      </w:pPr>
      <w:r>
        <w:rPr>
          <w:noProof/>
          <w:lang w:eastAsia="es-ES"/>
        </w:rPr>
        <w:drawing>
          <wp:anchor distT="46990" distB="46990" distL="46990" distR="46990" simplePos="0" relativeHeight="251658240" behindDoc="0" locked="0" layoutInCell="0" allowOverlap="1">
            <wp:simplePos x="0" y="0"/>
            <wp:positionH relativeFrom="page">
              <wp:posOffset>1057275</wp:posOffset>
            </wp:positionH>
            <wp:positionV relativeFrom="page">
              <wp:posOffset>714375</wp:posOffset>
            </wp:positionV>
            <wp:extent cx="1312545" cy="419100"/>
            <wp:effectExtent l="19050" t="0" r="1905" b="0"/>
            <wp:wrapSquare wrapText="bothSides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B5" w:rsidRDefault="004645B5" w:rsidP="004645B5">
      <w:pPr>
        <w:ind w:left="0"/>
      </w:pP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Área de Derecho Romano </w:t>
      </w: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Departamento de D. Mercantil y D. Romano</w:t>
      </w:r>
    </w:p>
    <w:p w:rsidR="004645B5" w:rsidRPr="004645B5" w:rsidRDefault="004645B5" w:rsidP="004645B5">
      <w:pPr>
        <w:ind w:left="0"/>
        <w:rPr>
          <w:color w:val="FFC000"/>
        </w:rPr>
      </w:pPr>
      <w:r>
        <w:rPr>
          <w:rFonts w:ascii="Times New Roman" w:hAnsi="Times New Roman" w:cs="Times New Roman"/>
          <w:b/>
          <w:i/>
        </w:rPr>
        <w:t>Facultad de Derecho de la Universidad de Granada</w:t>
      </w:r>
    </w:p>
    <w:p w:rsidR="004645B5" w:rsidRDefault="004645B5" w:rsidP="004645B5">
      <w:pPr>
        <w:ind w:left="0"/>
      </w:pPr>
    </w:p>
    <w:p w:rsidR="004645B5" w:rsidRDefault="004645B5" w:rsidP="004645B5">
      <w:pPr>
        <w:ind w:left="0"/>
      </w:pPr>
    </w:p>
    <w:p w:rsidR="003F062D" w:rsidRDefault="003F062D" w:rsidP="004645B5">
      <w:pPr>
        <w:ind w:left="0"/>
      </w:pPr>
    </w:p>
    <w:p w:rsidR="00527573" w:rsidRDefault="00527573" w:rsidP="004645B5">
      <w:pPr>
        <w:ind w:left="0"/>
      </w:pPr>
    </w:p>
    <w:p w:rsidR="00527573" w:rsidRDefault="00527573" w:rsidP="004645B5">
      <w:pPr>
        <w:ind w:left="0"/>
      </w:pPr>
    </w:p>
    <w:p w:rsidR="00527573" w:rsidRDefault="00527573" w:rsidP="004645B5">
      <w:pPr>
        <w:ind w:left="0"/>
      </w:pPr>
    </w:p>
    <w:p w:rsidR="003F062D" w:rsidRDefault="003F062D" w:rsidP="004645B5">
      <w:pPr>
        <w:ind w:left="0"/>
      </w:pP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CONVOCATORIA </w:t>
      </w:r>
      <w:r w:rsidR="00330CF8">
        <w:rPr>
          <w:rFonts w:ascii="Times New Roman" w:hAnsi="Times New Roman" w:cs="Times New Roman"/>
          <w:b/>
          <w:sz w:val="24"/>
          <w:szCs w:val="24"/>
        </w:rPr>
        <w:t>EXTRAORDINARIA DE DICIEMBRE 2015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ASIGNATURA OPTATIVA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DERECHO PÚBLICO ROMANO. NEGOCIO JURÍDICO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LAS LICENCIATURAS DE DERECHO Y DERECHO-CCPP.</w:t>
      </w: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87740C" w:rsidRDefault="0087740C" w:rsidP="0087740C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ASIGNATURA: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527573">
        <w:rPr>
          <w:rFonts w:ascii="Times New Roman" w:hAnsi="Times New Roman" w:cs="Times New Roman"/>
          <w:sz w:val="24"/>
          <w:szCs w:val="24"/>
        </w:rPr>
        <w:t>RECHO PÚBLICO ROMANO. NEGOCIO JURÍDICO (ASIGNATURA OPTATIVA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87740C" w:rsidRDefault="00330CF8" w:rsidP="0087740C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FECHA: </w:t>
      </w:r>
      <w:r>
        <w:rPr>
          <w:rFonts w:ascii="Times New Roman" w:hAnsi="Times New Roman" w:cs="Times New Roman"/>
          <w:sz w:val="24"/>
          <w:szCs w:val="24"/>
        </w:rPr>
        <w:t>VIERNESES, 11 DE DICIEMBRE 2015</w:t>
      </w: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87740C" w:rsidRDefault="0087740C" w:rsidP="0087740C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LUGAR: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0CF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330CF8">
        <w:rPr>
          <w:rFonts w:ascii="Times New Roman" w:hAnsi="Times New Roman" w:cs="Times New Roman"/>
          <w:sz w:val="24"/>
          <w:szCs w:val="24"/>
        </w:rPr>
        <w:t xml:space="preserve">10 FACULTAD DE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30CF8">
        <w:rPr>
          <w:rFonts w:ascii="Times New Roman" w:hAnsi="Times New Roman" w:cs="Times New Roman"/>
          <w:sz w:val="24"/>
          <w:szCs w:val="24"/>
        </w:rPr>
        <w:t>RECHO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CF8">
        <w:rPr>
          <w:rFonts w:ascii="Times New Roman" w:hAnsi="Times New Roman" w:cs="Times New Roman"/>
          <w:sz w:val="24"/>
          <w:szCs w:val="24"/>
        </w:rPr>
        <w:t>(Edificio de San Pablo)</w:t>
      </w:r>
    </w:p>
    <w:p w:rsidR="00330CF8" w:rsidRDefault="00330CF8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87740C" w:rsidRDefault="0087740C" w:rsidP="0087740C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HORA: </w:t>
      </w:r>
      <w:r w:rsidR="00330CF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</w:p>
    <w:p w:rsidR="0087740C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527573" w:rsidRDefault="0087740C" w:rsidP="0087740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TIPO DE EXAMEN: </w:t>
      </w:r>
    </w:p>
    <w:p w:rsidR="00527573" w:rsidRDefault="0087740C" w:rsidP="00527573">
      <w:pPr>
        <w:pStyle w:val="Prrafodelista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527573">
        <w:rPr>
          <w:rFonts w:ascii="Times New Roman" w:hAnsi="Times New Roman" w:cs="Times New Roman"/>
          <w:sz w:val="24"/>
          <w:szCs w:val="24"/>
        </w:rPr>
        <w:t xml:space="preserve">EXAMEN ES ESCRITO CONSISTENTE EN DAR RESPUESTA, EN TIEMPO MÁXIMO DE DOS HORAS, A 8 </w:t>
      </w:r>
      <w:r w:rsidR="00527573">
        <w:rPr>
          <w:rFonts w:ascii="Times New Roman" w:hAnsi="Times New Roman" w:cs="Times New Roman"/>
          <w:sz w:val="24"/>
          <w:szCs w:val="24"/>
        </w:rPr>
        <w:t xml:space="preserve">PREGUNTAS TEÓRICAS DEL PROGRAMA </w:t>
      </w:r>
      <w:r w:rsidRPr="00527573">
        <w:rPr>
          <w:rFonts w:ascii="Times New Roman" w:hAnsi="Times New Roman" w:cs="Times New Roman"/>
          <w:sz w:val="24"/>
          <w:szCs w:val="24"/>
        </w:rPr>
        <w:t xml:space="preserve">DE LA ASIGNATURA (4 PREGUNTAS CORRESPONDIENTES A LA PARTE DE DERECHO PÚBLICO ROMANO </w:t>
      </w:r>
      <w:r w:rsidR="00330CF8">
        <w:rPr>
          <w:rFonts w:ascii="Times New Roman" w:hAnsi="Times New Roman" w:cs="Times New Roman"/>
          <w:sz w:val="24"/>
          <w:szCs w:val="24"/>
        </w:rPr>
        <w:t>(</w:t>
      </w:r>
      <w:r w:rsidR="00330CF8">
        <w:rPr>
          <w:rFonts w:ascii="Times New Roman" w:hAnsi="Times New Roman" w:cs="Times New Roman"/>
          <w:szCs w:val="24"/>
        </w:rPr>
        <w:t>A</w:t>
      </w:r>
      <w:r w:rsidR="00330CF8" w:rsidRPr="00330CF8">
        <w:rPr>
          <w:rFonts w:ascii="Times New Roman" w:hAnsi="Times New Roman" w:cs="Times New Roman"/>
          <w:szCs w:val="24"/>
        </w:rPr>
        <w:t xml:space="preserve"> ELEGIR 2</w:t>
      </w:r>
      <w:r w:rsidR="00330CF8">
        <w:rPr>
          <w:rFonts w:ascii="Times New Roman" w:hAnsi="Times New Roman" w:cs="Times New Roman"/>
          <w:sz w:val="24"/>
          <w:szCs w:val="24"/>
        </w:rPr>
        <w:t>)</w:t>
      </w:r>
      <w:r w:rsidR="00527573" w:rsidRPr="00527573">
        <w:rPr>
          <w:rFonts w:ascii="Times New Roman" w:hAnsi="Times New Roman" w:cs="Times New Roman"/>
          <w:sz w:val="24"/>
          <w:szCs w:val="24"/>
        </w:rPr>
        <w:t>Y LAS 4 PRESGUNTAS RESTANTES CORRESPONDIENTES A</w:t>
      </w:r>
      <w:r w:rsidRPr="00527573">
        <w:rPr>
          <w:rFonts w:ascii="Times New Roman" w:hAnsi="Times New Roman" w:cs="Times New Roman"/>
          <w:sz w:val="24"/>
          <w:szCs w:val="24"/>
        </w:rPr>
        <w:t xml:space="preserve"> LA PARTE DE NEGOCIO JURÍDICO</w:t>
      </w:r>
      <w:r w:rsidR="00330CF8">
        <w:rPr>
          <w:rFonts w:ascii="Times New Roman" w:hAnsi="Times New Roman" w:cs="Times New Roman"/>
          <w:sz w:val="24"/>
          <w:szCs w:val="24"/>
        </w:rPr>
        <w:t xml:space="preserve"> (A ELEGIR 2</w:t>
      </w:r>
      <w:r w:rsidRPr="0052757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7573" w:rsidRDefault="0087740C" w:rsidP="00527573">
      <w:pPr>
        <w:pStyle w:val="Prrafodelista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527573">
        <w:rPr>
          <w:rFonts w:ascii="Times New Roman" w:hAnsi="Times New Roman" w:cs="Times New Roman"/>
          <w:sz w:val="24"/>
          <w:szCs w:val="24"/>
        </w:rPr>
        <w:t xml:space="preserve">CADA PREGUNTA VALE 2’5 PUNTOS, TENIENDO QUE APROBAR </w:t>
      </w:r>
      <w:r w:rsidR="00527573">
        <w:rPr>
          <w:rFonts w:ascii="Times New Roman" w:hAnsi="Times New Roman" w:cs="Times New Roman"/>
          <w:sz w:val="24"/>
          <w:szCs w:val="24"/>
        </w:rPr>
        <w:t xml:space="preserve">INDEPENDIENTEMENTE </w:t>
      </w:r>
      <w:r w:rsidRPr="00527573">
        <w:rPr>
          <w:rFonts w:ascii="Times New Roman" w:hAnsi="Times New Roman" w:cs="Times New Roman"/>
          <w:sz w:val="24"/>
          <w:szCs w:val="24"/>
        </w:rPr>
        <w:t>CADA PARTE DE LA ASIGNATU</w:t>
      </w:r>
      <w:r w:rsidR="00527573" w:rsidRPr="00527573">
        <w:rPr>
          <w:rFonts w:ascii="Times New Roman" w:hAnsi="Times New Roman" w:cs="Times New Roman"/>
          <w:sz w:val="24"/>
          <w:szCs w:val="24"/>
        </w:rPr>
        <w:t xml:space="preserve">RA PARA OBTENER LA MEDIA FINAL DE AMBAS PARTES. </w:t>
      </w:r>
    </w:p>
    <w:p w:rsidR="0087740C" w:rsidRPr="00527573" w:rsidRDefault="0087740C" w:rsidP="00527573">
      <w:pPr>
        <w:pStyle w:val="Prrafodelista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527573">
        <w:rPr>
          <w:rFonts w:ascii="Times New Roman" w:hAnsi="Times New Roman" w:cs="Times New Roman"/>
          <w:sz w:val="24"/>
          <w:szCs w:val="24"/>
        </w:rPr>
        <w:t>LOS ALUMNOS DEBERÁN TRAER AL EXAMEN EL DNI.</w:t>
      </w:r>
    </w:p>
    <w:p w:rsidR="00674585" w:rsidRDefault="00674585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5DE9">
        <w:rPr>
          <w:rFonts w:ascii="Times New Roman" w:hAnsi="Times New Roman" w:cs="Times New Roman"/>
          <w:sz w:val="24"/>
          <w:szCs w:val="24"/>
        </w:rPr>
        <w:t xml:space="preserve">                     Granada, 20 de Noviembre de 2015</w:t>
      </w:r>
    </w:p>
    <w:p w:rsidR="00554CAD" w:rsidRDefault="00554CAD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4645B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Fdo. María- Eva Fernández Baquero</w:t>
      </w:r>
    </w:p>
    <w:p w:rsidR="003F062D" w:rsidRDefault="00527573" w:rsidP="004645B5">
      <w:pPr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Profesora Titular y Responsable del Área de Derecho Romano</w:t>
      </w:r>
      <w:bookmarkStart w:id="0" w:name="_GoBack"/>
      <w:bookmarkEnd w:id="0"/>
    </w:p>
    <w:sectPr w:rsidR="003F062D" w:rsidSect="0037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CE" w:rsidRDefault="000536CE" w:rsidP="004645B5">
      <w:r>
        <w:separator/>
      </w:r>
    </w:p>
  </w:endnote>
  <w:endnote w:type="continuationSeparator" w:id="0">
    <w:p w:rsidR="000536CE" w:rsidRDefault="000536CE" w:rsidP="004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CE" w:rsidRDefault="000536CE" w:rsidP="004645B5">
      <w:r>
        <w:separator/>
      </w:r>
    </w:p>
  </w:footnote>
  <w:footnote w:type="continuationSeparator" w:id="0">
    <w:p w:rsidR="000536CE" w:rsidRDefault="000536CE" w:rsidP="0046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7BF"/>
    <w:multiLevelType w:val="hybridMultilevel"/>
    <w:tmpl w:val="6E702458"/>
    <w:lvl w:ilvl="0" w:tplc="BEDEE7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B5"/>
    <w:rsid w:val="00015DE9"/>
    <w:rsid w:val="0001616D"/>
    <w:rsid w:val="000536CE"/>
    <w:rsid w:val="00065A0A"/>
    <w:rsid w:val="00187E38"/>
    <w:rsid w:val="002B1E76"/>
    <w:rsid w:val="002B5CAC"/>
    <w:rsid w:val="00330CF8"/>
    <w:rsid w:val="00353A5E"/>
    <w:rsid w:val="00375F1B"/>
    <w:rsid w:val="003F062D"/>
    <w:rsid w:val="004645B5"/>
    <w:rsid w:val="00527573"/>
    <w:rsid w:val="0055272B"/>
    <w:rsid w:val="00554CAD"/>
    <w:rsid w:val="00674585"/>
    <w:rsid w:val="007C013C"/>
    <w:rsid w:val="007E1470"/>
    <w:rsid w:val="008051C0"/>
    <w:rsid w:val="0087740C"/>
    <w:rsid w:val="009460CE"/>
    <w:rsid w:val="009B36DC"/>
    <w:rsid w:val="00D176B9"/>
    <w:rsid w:val="00D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527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52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2015-11-20T12:46:00Z</cp:lastPrinted>
  <dcterms:created xsi:type="dcterms:W3CDTF">2015-11-25T08:24:00Z</dcterms:created>
  <dcterms:modified xsi:type="dcterms:W3CDTF">2015-11-25T08:24:00Z</dcterms:modified>
</cp:coreProperties>
</file>